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4.1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4.2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แจ้งคำสั่งไม่อนุญาตให้ต่ออายุใบอนุญาตประกอบกิจการรับทำการเก็บ และขนสิ่งปฏิกูล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   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   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อัตราค่าธรรมเนียมต่ออายุใบอนุญาตรับทำการเก็บ และขนสิ่งปฏิกูล ฉบับละไม่เกิน 5,000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14:45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