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การขออนุญาตเปลี่ยนการใช้อาคารตามมาตรา 33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 และกรณีเจ้าของหรือผู้ครอบครองอาคารประเภทควบคุมการใช้สำหรับกิจการหนึ่ง หระสงค์ใช้เป็นอาคารประเภทควบคุมการใช้สำหรับอีกกิจกรรมหนึ่ง จะต้องได้รับใบอนุญาตจากเจ้าพนักงานท้องถิ่น หรือได้แจ้งเจ้าพนักงานท้องถิ่นทราบแล้ว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ยื่นขออนุญาตเปลี่ยนการใช้อาคาร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และแจ้งให้ผู้ขอมารับใบอนุญาตเปลี่ยนการใช้อาคาร (น.5)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ในพื้นที่ที่จะขออนุญาตเปลี่ยนการใช้อาคาร)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แบบคำขออนุญาตเปลี่ยนการใช้อาคาร (แบบ ข. 3)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สำเนาหรือภาพถ่ายเอกสารแสดงการเป็นเจ้าของอาคาร หรือผู้ครอบครองอาคาร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 เลขทะเบียนของวิศวกร ผู้ออกแบบ (เฉพาะกรณีที่การเปลี่ยนแปลงการใช้อาคาร ทำให้มีการเปลี่ยนแปลงน้ำหนักบรรทุกบนพื้นอาคารมากขึ้น กว่าที่ได้รับอนุญาตไว้เดิม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หนังสือรับรองของวิศวกรผู้ออกแบบและคำนวณ พร้อมสำเนาหรือภาพถ่ายใบอนุญาตเป็นผู้ประกอบวิชาชีพวิศวกรรมควบคุม (กรณีที่เป็นอาคาร มีลักษณะขนาดอยู่ในประเภทเป็นวิชาชีพวิศวกรรมควบคุม)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การขออนุญาตเปลี่ยนการใช้อาคารตามมาตรา 33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:  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25.0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16:30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