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ผู้ใดประสงค์ขอใบอนุญาตจัดตั้งตลาด (ยกเว้น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</w:t>
        <w:br/>
        <w:t xml:space="preserve"/>
        <w:br/>
        <w:t xml:space="preserve"> (3) สภาพสุขลักษณะของสถานประกอบกิจการ ต้องถูกต้องตามหลักเกณฑ์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แจ้งคำสั่งไม่ออกใบอนุญาตจัดตั้งตลาดแก่ผู้ขออนุญาตทราบ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แผนที่โดยสังเขปแสดงสถานที่ตั้งตลาด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อัตราค่าธรรมเนียมใบอนุญาตจัดตั้งตลาด ฉบับละไม่เกิน 2,000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กฎกระทรวงว่าด้วยสุขลักษณะของตลาด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10:36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